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34" w:rsidRDefault="00552D6B">
      <w:pPr>
        <w:pStyle w:val="Heading1"/>
        <w:spacing w:before="73" w:line="242" w:lineRule="auto"/>
        <w:ind w:left="1715" w:right="516" w:hanging="1332"/>
        <w:jc w:val="both"/>
      </w:pPr>
      <w:r>
        <w:t>О</w:t>
      </w:r>
      <w:r>
        <w:rPr>
          <w:b w:val="0"/>
          <w:spacing w:val="-4"/>
        </w:rPr>
        <w:t xml:space="preserve"> </w:t>
      </w:r>
      <w:r>
        <w:t>сроках</w:t>
      </w:r>
      <w:r>
        <w:rPr>
          <w:b w:val="0"/>
          <w:spacing w:val="-3"/>
        </w:rPr>
        <w:t xml:space="preserve"> </w:t>
      </w:r>
      <w:r>
        <w:t>и</w:t>
      </w:r>
      <w:r>
        <w:rPr>
          <w:b w:val="0"/>
          <w:spacing w:val="-5"/>
        </w:rPr>
        <w:t xml:space="preserve"> </w:t>
      </w:r>
      <w:r>
        <w:t>местах</w:t>
      </w:r>
      <w:r>
        <w:rPr>
          <w:b w:val="0"/>
          <w:spacing w:val="-3"/>
        </w:rPr>
        <w:t xml:space="preserve"> </w:t>
      </w:r>
      <w:r>
        <w:t>регистрации</w:t>
      </w:r>
      <w:r>
        <w:rPr>
          <w:b w:val="0"/>
          <w:spacing w:val="-5"/>
        </w:rPr>
        <w:t xml:space="preserve"> </w:t>
      </w:r>
      <w:r>
        <w:t>для</w:t>
      </w:r>
      <w:r>
        <w:rPr>
          <w:b w:val="0"/>
          <w:spacing w:val="-5"/>
        </w:rPr>
        <w:t xml:space="preserve"> </w:t>
      </w:r>
      <w:r>
        <w:t>участия</w:t>
      </w:r>
      <w:r>
        <w:rPr>
          <w:b w:val="0"/>
          <w:spacing w:val="-5"/>
        </w:rPr>
        <w:t xml:space="preserve"> </w:t>
      </w:r>
      <w:r>
        <w:t>в</w:t>
      </w:r>
      <w:r>
        <w:rPr>
          <w:b w:val="0"/>
          <w:spacing w:val="-4"/>
        </w:rPr>
        <w:t xml:space="preserve"> </w:t>
      </w:r>
      <w:r>
        <w:t>написании</w:t>
      </w:r>
      <w:r>
        <w:rPr>
          <w:b w:val="0"/>
          <w:spacing w:val="-5"/>
        </w:rPr>
        <w:t xml:space="preserve"> </w:t>
      </w:r>
      <w:r>
        <w:t>итогового</w:t>
      </w:r>
      <w:r>
        <w:rPr>
          <w:b w:val="0"/>
        </w:rPr>
        <w:t xml:space="preserve"> </w:t>
      </w:r>
      <w:r>
        <w:t>сочинения</w:t>
      </w:r>
      <w:r>
        <w:rPr>
          <w:b w:val="0"/>
        </w:rPr>
        <w:t xml:space="preserve"> </w:t>
      </w:r>
      <w:r>
        <w:t>(изложения)</w:t>
      </w:r>
      <w:r>
        <w:rPr>
          <w:b w:val="0"/>
        </w:rPr>
        <w:t xml:space="preserve"> </w:t>
      </w:r>
      <w:r>
        <w:t>в</w:t>
      </w:r>
      <w:r>
        <w:rPr>
          <w:b w:val="0"/>
        </w:rPr>
        <w:t xml:space="preserve"> </w:t>
      </w:r>
      <w:r w:rsidR="00E2069B">
        <w:t>2025/26</w:t>
      </w:r>
      <w:r>
        <w:rPr>
          <w:b w:val="0"/>
        </w:rPr>
        <w:t xml:space="preserve"> </w:t>
      </w:r>
      <w:r>
        <w:t>учебном</w:t>
      </w:r>
      <w:r>
        <w:rPr>
          <w:b w:val="0"/>
        </w:rPr>
        <w:t xml:space="preserve"> </w:t>
      </w:r>
      <w:r>
        <w:t>году</w:t>
      </w:r>
    </w:p>
    <w:p w:rsidR="001C3C34" w:rsidRDefault="00552D6B">
      <w:pPr>
        <w:pStyle w:val="a3"/>
        <w:spacing w:before="115" w:line="276" w:lineRule="auto"/>
        <w:ind w:firstLine="636"/>
      </w:pPr>
      <w:proofErr w:type="gramStart"/>
      <w:r>
        <w:t>Итоговое сочинение (изложение) прово</w:t>
      </w:r>
      <w:r w:rsidR="00E2069B">
        <w:t>дится в первую среду декабря (03 декабря 2025</w:t>
      </w:r>
      <w:r>
        <w:t xml:space="preserve"> года) (далее – основная дата проведения итогового сочинения (изложения).</w:t>
      </w:r>
      <w:proofErr w:type="gramEnd"/>
    </w:p>
    <w:p w:rsidR="001C3C34" w:rsidRDefault="00552D6B">
      <w:pPr>
        <w:pStyle w:val="a3"/>
        <w:spacing w:before="120" w:line="276" w:lineRule="auto"/>
      </w:pPr>
      <w:proofErr w:type="gramStart"/>
      <w:r>
        <w:t>К написанию итогового сочинения (изложения) в дополнительные даты</w:t>
      </w:r>
      <w:r>
        <w:rPr>
          <w:spacing w:val="40"/>
        </w:rPr>
        <w:t xml:space="preserve"> </w:t>
      </w:r>
      <w:r>
        <w:t>в текущем учебном году (в первую среду февраля (04</w:t>
      </w:r>
      <w:r>
        <w:t xml:space="preserve"> февраля 2025 года) и вторую среду апреля (08</w:t>
      </w:r>
      <w:r>
        <w:t xml:space="preserve"> апреля 2025 года) допускаются:</w:t>
      </w:r>
      <w:proofErr w:type="gramEnd"/>
    </w:p>
    <w:p w:rsidR="001C3C34" w:rsidRDefault="00552D6B">
      <w:pPr>
        <w:pStyle w:val="a4"/>
        <w:numPr>
          <w:ilvl w:val="0"/>
          <w:numId w:val="1"/>
        </w:numPr>
        <w:tabs>
          <w:tab w:val="left" w:pos="1"/>
          <w:tab w:val="left" w:pos="213"/>
        </w:tabs>
        <w:spacing w:line="278" w:lineRule="auto"/>
        <w:ind w:right="130" w:hanging="1"/>
        <w:rPr>
          <w:sz w:val="28"/>
        </w:rPr>
      </w:pPr>
      <w:r>
        <w:rPr>
          <w:sz w:val="28"/>
        </w:rPr>
        <w:t>обучающиеся 11 классов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 экстерны,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получившие по итоговому сочинению (изложению) неудовлетворительный результат («незачет»);</w:t>
      </w:r>
    </w:p>
    <w:p w:rsidR="001C3C34" w:rsidRDefault="00552D6B">
      <w:pPr>
        <w:pStyle w:val="a4"/>
        <w:numPr>
          <w:ilvl w:val="0"/>
          <w:numId w:val="1"/>
        </w:numPr>
        <w:tabs>
          <w:tab w:val="left" w:pos="361"/>
        </w:tabs>
        <w:spacing w:line="273" w:lineRule="auto"/>
        <w:ind w:left="361" w:hanging="360"/>
        <w:rPr>
          <w:sz w:val="28"/>
        </w:rPr>
      </w:pPr>
      <w:r>
        <w:rPr>
          <w:sz w:val="28"/>
        </w:rPr>
        <w:t>обучающиеся 11 классов и экстерны, удал</w:t>
      </w:r>
      <w:r>
        <w:rPr>
          <w:sz w:val="28"/>
        </w:rPr>
        <w:t>енные с итогового сочинения (изложения) за нарушение требований, перечисленных в подпункте 1 пункта 28 Порядка проведения ГИА;</w:t>
      </w:r>
    </w:p>
    <w:p w:rsidR="001C3C34" w:rsidRDefault="00552D6B">
      <w:pPr>
        <w:pStyle w:val="a4"/>
        <w:numPr>
          <w:ilvl w:val="0"/>
          <w:numId w:val="1"/>
        </w:numPr>
        <w:tabs>
          <w:tab w:val="left" w:pos="274"/>
        </w:tabs>
        <w:spacing w:before="123" w:line="276" w:lineRule="auto"/>
        <w:ind w:firstLine="0"/>
        <w:rPr>
          <w:sz w:val="28"/>
        </w:rPr>
      </w:pPr>
      <w:r>
        <w:rPr>
          <w:sz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</w:t>
      </w:r>
      <w:r>
        <w:rPr>
          <w:sz w:val="28"/>
        </w:rPr>
        <w:t>ные обстоятельства), подтвержденным документально;</w:t>
      </w:r>
    </w:p>
    <w:p w:rsidR="001C3C34" w:rsidRDefault="00552D6B">
      <w:pPr>
        <w:pStyle w:val="a4"/>
        <w:numPr>
          <w:ilvl w:val="0"/>
          <w:numId w:val="1"/>
        </w:numPr>
        <w:tabs>
          <w:tab w:val="left" w:pos="260"/>
        </w:tabs>
        <w:spacing w:before="120" w:line="276" w:lineRule="auto"/>
        <w:ind w:firstLine="0"/>
        <w:rPr>
          <w:sz w:val="28"/>
        </w:rPr>
      </w:pPr>
      <w:r>
        <w:rPr>
          <w:sz w:val="28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1C3C34" w:rsidRDefault="00552D6B">
      <w:pPr>
        <w:pStyle w:val="a3"/>
        <w:spacing w:before="121" w:line="276" w:lineRule="auto"/>
        <w:ind w:right="130"/>
      </w:pPr>
      <w:r>
        <w:t xml:space="preserve">Обучающиеся 11 </w:t>
      </w:r>
      <w:r>
        <w:t xml:space="preserve">классов и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</w:t>
      </w:r>
      <w:proofErr w:type="gramStart"/>
      <w:r>
        <w:t>в</w:t>
      </w:r>
      <w:proofErr w:type="gramEnd"/>
      <w:r>
        <w:t xml:space="preserve"> </w:t>
      </w:r>
      <w:proofErr w:type="gramStart"/>
      <w:r>
        <w:t>текущем учебном году, но не более двух раз и только в дополнительные</w:t>
      </w:r>
      <w:r>
        <w:rPr>
          <w:spacing w:val="40"/>
        </w:rPr>
        <w:t xml:space="preserve"> </w:t>
      </w:r>
      <w:r>
        <w:t>дат</w:t>
      </w:r>
      <w:r>
        <w:t>ы, установленные Порядком проведения ГИА.</w:t>
      </w:r>
      <w:proofErr w:type="gramEnd"/>
    </w:p>
    <w:p w:rsidR="001C3C34" w:rsidRDefault="00552D6B">
      <w:pPr>
        <w:pStyle w:val="a3"/>
        <w:spacing w:before="122" w:line="276" w:lineRule="auto"/>
      </w:pPr>
      <w:r>
        <w:t>Для участия в итоговом сочинении (изложении) обучающиеся 11</w:t>
      </w:r>
      <w:r>
        <w:rPr>
          <w:spacing w:val="40"/>
        </w:rPr>
        <w:t xml:space="preserve"> </w:t>
      </w:r>
      <w:r>
        <w:t xml:space="preserve">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</w:t>
      </w:r>
      <w:r>
        <w:t>– в образовательные организации, выбранные ими для прохождения ГИА.</w:t>
      </w:r>
    </w:p>
    <w:p w:rsidR="001C3C34" w:rsidRDefault="00552D6B">
      <w:pPr>
        <w:pStyle w:val="a3"/>
        <w:spacing w:before="119" w:line="276" w:lineRule="auto"/>
      </w:pPr>
      <w:r>
        <w:t xml:space="preserve">Указанные заявления подаются не </w:t>
      </w:r>
      <w:proofErr w:type="gramStart"/>
      <w:r>
        <w:t>позднее</w:t>
      </w:r>
      <w:proofErr w:type="gramEnd"/>
      <w:r>
        <w:t xml:space="preserve"> чем за две недели до начала проведения итогового сочинения (изложения).</w:t>
      </w:r>
    </w:p>
    <w:p w:rsidR="001C3C34" w:rsidRDefault="00552D6B">
      <w:pPr>
        <w:pStyle w:val="a3"/>
        <w:spacing w:before="121" w:line="276" w:lineRule="auto"/>
        <w:ind w:right="130"/>
      </w:pPr>
      <w:r>
        <w:t>Участники итогового сочинения (изложения) с ОВЗ при подаче заявлений об учас</w:t>
      </w:r>
      <w:r>
        <w:t>тии в итоговом сочинении (изложении) предъявляют рекомендации ПМПК, а участники итогового сочинения (изложения) – дети - инвалиды и инвалиды – справку, подтверждающую инвалидность.</w:t>
      </w:r>
    </w:p>
    <w:p w:rsidR="001C3C34" w:rsidRDefault="001C3C34">
      <w:pPr>
        <w:pStyle w:val="a3"/>
        <w:spacing w:line="276" w:lineRule="auto"/>
        <w:sectPr w:rsidR="001C3C34">
          <w:type w:val="continuous"/>
          <w:pgSz w:w="11900" w:h="16840"/>
          <w:pgMar w:top="1060" w:right="708" w:bottom="280" w:left="1700" w:header="720" w:footer="720" w:gutter="0"/>
          <w:cols w:space="720"/>
        </w:sectPr>
      </w:pPr>
    </w:p>
    <w:p w:rsidR="001C3C34" w:rsidRDefault="00552D6B">
      <w:pPr>
        <w:pStyle w:val="a3"/>
        <w:spacing w:before="73" w:line="276" w:lineRule="auto"/>
        <w:ind w:right="130"/>
      </w:pPr>
      <w:r>
        <w:lastRenderedPageBreak/>
        <w:t>Для лиц, имеющих медицинские показания для обучения на дому и соответствующие рекомендации ПМПК, итоговое сочинение (изложение) проводится на дому.</w:t>
      </w:r>
    </w:p>
    <w:p w:rsidR="001C3C34" w:rsidRDefault="001C3C34">
      <w:pPr>
        <w:pStyle w:val="a3"/>
        <w:spacing w:before="190"/>
        <w:ind w:left="0" w:right="0" w:firstLine="0"/>
        <w:jc w:val="left"/>
        <w:rPr>
          <w:sz w:val="20"/>
        </w:rPr>
      </w:pPr>
    </w:p>
    <w:tbl>
      <w:tblPr>
        <w:tblStyle w:val="TableNormal"/>
        <w:tblW w:w="0" w:type="auto"/>
        <w:tblInd w:w="12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91"/>
        <w:gridCol w:w="3545"/>
      </w:tblGrid>
      <w:tr w:rsidR="001C3C34">
        <w:trPr>
          <w:trHeight w:val="831"/>
        </w:trPr>
        <w:tc>
          <w:tcPr>
            <w:tcW w:w="3391" w:type="dxa"/>
          </w:tcPr>
          <w:p w:rsidR="001C3C34" w:rsidRDefault="00552D6B">
            <w:pPr>
              <w:pStyle w:val="TableParagraph"/>
              <w:spacing w:before="45" w:line="278" w:lineRule="auto"/>
              <w:ind w:left="983" w:hanging="368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испытания</w:t>
            </w:r>
          </w:p>
        </w:tc>
        <w:tc>
          <w:tcPr>
            <w:tcW w:w="3545" w:type="dxa"/>
          </w:tcPr>
          <w:p w:rsidR="001C3C34" w:rsidRDefault="00552D6B">
            <w:pPr>
              <w:pStyle w:val="TableParagraph"/>
              <w:spacing w:before="45" w:line="278" w:lineRule="auto"/>
              <w:ind w:left="1110" w:hanging="896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приёма</w:t>
            </w:r>
            <w:r>
              <w:rPr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заявлений</w:t>
            </w:r>
          </w:p>
        </w:tc>
      </w:tr>
      <w:tr w:rsidR="001C3C34">
        <w:trPr>
          <w:trHeight w:val="440"/>
        </w:trPr>
        <w:tc>
          <w:tcPr>
            <w:tcW w:w="3391" w:type="dxa"/>
          </w:tcPr>
          <w:p w:rsidR="001C3C34" w:rsidRDefault="00E2069B" w:rsidP="00E2069B">
            <w:pPr>
              <w:pStyle w:val="TableParagraph"/>
              <w:ind w:right="3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3</w:t>
            </w:r>
            <w:r w:rsidR="00552D6B">
              <w:rPr>
                <w:spacing w:val="-5"/>
                <w:sz w:val="28"/>
              </w:rPr>
              <w:t xml:space="preserve"> </w:t>
            </w:r>
            <w:r w:rsidR="00552D6B">
              <w:rPr>
                <w:sz w:val="28"/>
              </w:rPr>
              <w:t>декабря</w:t>
            </w:r>
            <w:r w:rsidR="00552D6B">
              <w:rPr>
                <w:spacing w:val="-3"/>
                <w:sz w:val="28"/>
              </w:rPr>
              <w:t xml:space="preserve"> </w:t>
            </w:r>
            <w:r w:rsidR="00552D6B"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 w:rsidR="00552D6B">
              <w:rPr>
                <w:spacing w:val="-3"/>
                <w:sz w:val="28"/>
              </w:rPr>
              <w:t xml:space="preserve"> </w:t>
            </w:r>
            <w:r w:rsidR="00552D6B">
              <w:rPr>
                <w:spacing w:val="-4"/>
                <w:sz w:val="28"/>
              </w:rPr>
              <w:t>года</w:t>
            </w:r>
          </w:p>
        </w:tc>
        <w:tc>
          <w:tcPr>
            <w:tcW w:w="3545" w:type="dxa"/>
          </w:tcPr>
          <w:p w:rsidR="001C3C34" w:rsidRDefault="00E2069B">
            <w:pPr>
              <w:pStyle w:val="TableParagraph"/>
              <w:tabs>
                <w:tab w:val="left" w:pos="1103"/>
              </w:tabs>
              <w:ind w:left="611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  <w:r w:rsidR="00552D6B">
              <w:rPr>
                <w:sz w:val="28"/>
              </w:rPr>
              <w:tab/>
              <w:t>ноября</w:t>
            </w:r>
            <w:r w:rsidR="00552D6B">
              <w:rPr>
                <w:spacing w:val="-4"/>
                <w:sz w:val="28"/>
              </w:rPr>
              <w:t xml:space="preserve"> </w:t>
            </w:r>
            <w:r w:rsidR="00552D6B"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 w:rsidR="00552D6B">
              <w:rPr>
                <w:spacing w:val="-3"/>
                <w:sz w:val="28"/>
              </w:rPr>
              <w:t xml:space="preserve"> </w:t>
            </w:r>
            <w:r w:rsidR="00552D6B">
              <w:rPr>
                <w:spacing w:val="-4"/>
                <w:sz w:val="28"/>
              </w:rPr>
              <w:t>года</w:t>
            </w:r>
          </w:p>
        </w:tc>
      </w:tr>
      <w:tr w:rsidR="001C3C34">
        <w:trPr>
          <w:trHeight w:val="438"/>
        </w:trPr>
        <w:tc>
          <w:tcPr>
            <w:tcW w:w="3391" w:type="dxa"/>
          </w:tcPr>
          <w:p w:rsidR="001C3C34" w:rsidRDefault="00E2069B">
            <w:pPr>
              <w:pStyle w:val="TableParagraph"/>
              <w:ind w:right="355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  <w:r w:rsidR="00552D6B">
              <w:rPr>
                <w:spacing w:val="-5"/>
                <w:sz w:val="28"/>
              </w:rPr>
              <w:t xml:space="preserve"> </w:t>
            </w:r>
            <w:r w:rsidR="00552D6B">
              <w:rPr>
                <w:sz w:val="28"/>
              </w:rPr>
              <w:t>февраля</w:t>
            </w:r>
            <w:r w:rsidR="00552D6B">
              <w:rPr>
                <w:spacing w:val="-2"/>
                <w:sz w:val="28"/>
              </w:rPr>
              <w:t xml:space="preserve"> </w:t>
            </w:r>
            <w:r w:rsidR="00552D6B">
              <w:rPr>
                <w:sz w:val="28"/>
              </w:rPr>
              <w:t>202</w:t>
            </w:r>
            <w:r>
              <w:rPr>
                <w:sz w:val="28"/>
              </w:rPr>
              <w:t>6</w:t>
            </w:r>
            <w:r w:rsidR="00552D6B">
              <w:rPr>
                <w:spacing w:val="-2"/>
                <w:sz w:val="28"/>
              </w:rPr>
              <w:t xml:space="preserve"> </w:t>
            </w:r>
            <w:r w:rsidR="00552D6B">
              <w:rPr>
                <w:spacing w:val="-4"/>
                <w:sz w:val="28"/>
              </w:rPr>
              <w:t>года</w:t>
            </w:r>
          </w:p>
        </w:tc>
        <w:tc>
          <w:tcPr>
            <w:tcW w:w="3545" w:type="dxa"/>
          </w:tcPr>
          <w:p w:rsidR="001C3C34" w:rsidRDefault="00552D6B">
            <w:pPr>
              <w:pStyle w:val="TableParagraph"/>
              <w:tabs>
                <w:tab w:val="left" w:pos="1103"/>
              </w:tabs>
              <w:ind w:left="611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  <w:r>
              <w:rPr>
                <w:sz w:val="28"/>
              </w:rPr>
              <w:tab/>
              <w:t>января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E2069B"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C3C34">
        <w:trPr>
          <w:trHeight w:val="440"/>
        </w:trPr>
        <w:tc>
          <w:tcPr>
            <w:tcW w:w="3391" w:type="dxa"/>
          </w:tcPr>
          <w:p w:rsidR="001C3C34" w:rsidRDefault="00552D6B" w:rsidP="00552D6B">
            <w:pPr>
              <w:pStyle w:val="TableParagraph"/>
              <w:spacing w:before="26"/>
              <w:ind w:right="30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8 </w:t>
            </w:r>
            <w:r>
              <w:rPr>
                <w:sz w:val="28"/>
              </w:rPr>
              <w:t>апреля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E2069B"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545" w:type="dxa"/>
          </w:tcPr>
          <w:p w:rsidR="001C3C34" w:rsidRDefault="00552D6B">
            <w:pPr>
              <w:pStyle w:val="TableParagraph"/>
              <w:tabs>
                <w:tab w:val="left" w:pos="1103"/>
              </w:tabs>
              <w:spacing w:before="26"/>
              <w:ind w:left="611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  <w:r>
              <w:rPr>
                <w:sz w:val="28"/>
              </w:rPr>
              <w:tab/>
              <w:t>марта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E2069B"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1C3C34" w:rsidRDefault="001C3C34">
      <w:pPr>
        <w:pStyle w:val="a3"/>
        <w:spacing w:before="208"/>
        <w:ind w:left="0" w:right="0" w:firstLine="0"/>
        <w:jc w:val="left"/>
      </w:pPr>
    </w:p>
    <w:p w:rsidR="001C3C34" w:rsidRDefault="00552D6B">
      <w:pPr>
        <w:pStyle w:val="Heading1"/>
      </w:pPr>
      <w:r>
        <w:t>О</w:t>
      </w:r>
      <w:r>
        <w:rPr>
          <w:b w:val="0"/>
          <w:spacing w:val="-7"/>
        </w:rPr>
        <w:t xml:space="preserve"> </w:t>
      </w:r>
      <w:r>
        <w:t>сроках,</w:t>
      </w:r>
      <w:r>
        <w:rPr>
          <w:b w:val="0"/>
          <w:spacing w:val="-5"/>
        </w:rPr>
        <w:t xml:space="preserve"> </w:t>
      </w:r>
      <w:r>
        <w:t>местах</w:t>
      </w:r>
      <w:r>
        <w:rPr>
          <w:b w:val="0"/>
          <w:spacing w:val="-3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t>порядке</w:t>
      </w:r>
      <w:r>
        <w:rPr>
          <w:b w:val="0"/>
          <w:spacing w:val="-5"/>
        </w:rPr>
        <w:t xml:space="preserve"> </w:t>
      </w:r>
      <w:r>
        <w:t>информирования</w:t>
      </w:r>
      <w:r>
        <w:rPr>
          <w:b w:val="0"/>
          <w:spacing w:val="-5"/>
        </w:rPr>
        <w:t xml:space="preserve"> </w:t>
      </w:r>
      <w:r>
        <w:t>о</w:t>
      </w:r>
      <w:r>
        <w:rPr>
          <w:b w:val="0"/>
          <w:spacing w:val="-4"/>
        </w:rPr>
        <w:t xml:space="preserve"> </w:t>
      </w:r>
      <w:r>
        <w:t>результатах</w:t>
      </w:r>
      <w:r>
        <w:rPr>
          <w:b w:val="0"/>
          <w:spacing w:val="-3"/>
        </w:rPr>
        <w:t xml:space="preserve"> </w:t>
      </w:r>
      <w:r>
        <w:rPr>
          <w:spacing w:val="-5"/>
        </w:rPr>
        <w:t>ИС</w:t>
      </w:r>
    </w:p>
    <w:p w:rsidR="001C3C34" w:rsidRDefault="00552D6B">
      <w:pPr>
        <w:pStyle w:val="a3"/>
        <w:tabs>
          <w:tab w:val="left" w:pos="2343"/>
          <w:tab w:val="left" w:pos="2725"/>
          <w:tab w:val="left" w:pos="4383"/>
          <w:tab w:val="left" w:pos="5819"/>
          <w:tab w:val="left" w:pos="7314"/>
        </w:tabs>
        <w:spacing w:before="245" w:line="276" w:lineRule="auto"/>
        <w:ind w:right="130"/>
        <w:jc w:val="right"/>
      </w:pPr>
      <w:r>
        <w:t>Проверка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оценивание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комиссией 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завершиться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 xml:space="preserve">календарных дней </w:t>
      </w:r>
      <w:proofErr w:type="gramStart"/>
      <w:r>
        <w:t>с</w:t>
      </w:r>
      <w:r>
        <w:rPr>
          <w:spacing w:val="-2"/>
        </w:rPr>
        <w:t xml:space="preserve"> </w:t>
      </w:r>
      <w:r>
        <w:t>даты проведения</w:t>
      </w:r>
      <w:proofErr w:type="gramEnd"/>
      <w:r>
        <w:t xml:space="preserve"> итогового сочинения (изложения). </w:t>
      </w:r>
      <w:r>
        <w:rPr>
          <w:spacing w:val="-2"/>
        </w:rPr>
        <w:t>Информирование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итогового</w:t>
      </w:r>
      <w:r>
        <w:tab/>
      </w:r>
      <w:r>
        <w:rPr>
          <w:spacing w:val="-2"/>
        </w:rPr>
        <w:t>сочинения</w:t>
      </w:r>
      <w:r>
        <w:tab/>
      </w:r>
      <w:r>
        <w:rPr>
          <w:spacing w:val="-2"/>
        </w:rPr>
        <w:t>(изложения)</w:t>
      </w:r>
    </w:p>
    <w:p w:rsidR="001C3C34" w:rsidRDefault="00552D6B">
      <w:pPr>
        <w:pStyle w:val="a3"/>
        <w:spacing w:before="0" w:line="322" w:lineRule="exact"/>
        <w:ind w:right="0" w:firstLine="0"/>
        <w:jc w:val="left"/>
      </w:pP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rPr>
          <w:spacing w:val="-2"/>
        </w:rPr>
        <w:t>(изложение).</w:t>
      </w:r>
    </w:p>
    <w:p w:rsidR="001C3C34" w:rsidRDefault="001C3C34">
      <w:pPr>
        <w:pStyle w:val="a3"/>
        <w:spacing w:before="253"/>
        <w:ind w:left="0" w:right="0" w:firstLine="0"/>
        <w:jc w:val="left"/>
      </w:pPr>
    </w:p>
    <w:p w:rsidR="001C3C34" w:rsidRDefault="00552D6B">
      <w:pPr>
        <w:pStyle w:val="Heading1"/>
        <w:ind w:right="2"/>
      </w:pPr>
      <w:r>
        <w:rPr>
          <w:spacing w:val="-2"/>
        </w:rPr>
        <w:t>Апелляции</w:t>
      </w:r>
    </w:p>
    <w:p w:rsidR="001C3C34" w:rsidRDefault="00552D6B">
      <w:pPr>
        <w:pStyle w:val="a3"/>
        <w:spacing w:before="245" w:line="276" w:lineRule="auto"/>
      </w:pPr>
      <w:r>
        <w:t>Прием апелляций о несогласии с результатом оценивания итогового сочинения (изложения) не предусмотрен. В целях предотвращения</w:t>
      </w:r>
      <w:r>
        <w:rPr>
          <w:spacing w:val="40"/>
        </w:rPr>
        <w:t xml:space="preserve"> </w:t>
      </w:r>
      <w:r>
        <w:t>конфликта интересов и обеспечения объективного оценивания итогового сочинения (изложения) при получении повторного неудовлетворите</w:t>
      </w:r>
      <w:r>
        <w:t>льного результата («незачет») за итоговое сочинение (изложение), участник вправе подать в письменной форме заявление на проверку сочинения, написанного повторно, комиссией по перепроверке сочинений.</w:t>
      </w:r>
    </w:p>
    <w:sectPr w:rsidR="001C3C34" w:rsidSect="001C3C34">
      <w:pgSz w:w="1190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1C95"/>
    <w:multiLevelType w:val="hybridMultilevel"/>
    <w:tmpl w:val="4656CA04"/>
    <w:lvl w:ilvl="0" w:tplc="956004A4">
      <w:numFmt w:val="bullet"/>
      <w:lvlText w:val=""/>
      <w:lvlJc w:val="left"/>
      <w:pPr>
        <w:ind w:left="1" w:hanging="2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722CAC">
      <w:numFmt w:val="bullet"/>
      <w:lvlText w:val="•"/>
      <w:lvlJc w:val="left"/>
      <w:pPr>
        <w:ind w:left="949" w:hanging="214"/>
      </w:pPr>
      <w:rPr>
        <w:rFonts w:hint="default"/>
        <w:lang w:val="ru-RU" w:eastAsia="en-US" w:bidi="ar-SA"/>
      </w:rPr>
    </w:lvl>
    <w:lvl w:ilvl="2" w:tplc="2ADCC488">
      <w:numFmt w:val="bullet"/>
      <w:lvlText w:val="•"/>
      <w:lvlJc w:val="left"/>
      <w:pPr>
        <w:ind w:left="1898" w:hanging="214"/>
      </w:pPr>
      <w:rPr>
        <w:rFonts w:hint="default"/>
        <w:lang w:val="ru-RU" w:eastAsia="en-US" w:bidi="ar-SA"/>
      </w:rPr>
    </w:lvl>
    <w:lvl w:ilvl="3" w:tplc="13004664">
      <w:numFmt w:val="bullet"/>
      <w:lvlText w:val="•"/>
      <w:lvlJc w:val="left"/>
      <w:pPr>
        <w:ind w:left="2847" w:hanging="214"/>
      </w:pPr>
      <w:rPr>
        <w:rFonts w:hint="default"/>
        <w:lang w:val="ru-RU" w:eastAsia="en-US" w:bidi="ar-SA"/>
      </w:rPr>
    </w:lvl>
    <w:lvl w:ilvl="4" w:tplc="E1B21D26">
      <w:numFmt w:val="bullet"/>
      <w:lvlText w:val="•"/>
      <w:lvlJc w:val="left"/>
      <w:pPr>
        <w:ind w:left="3796" w:hanging="214"/>
      </w:pPr>
      <w:rPr>
        <w:rFonts w:hint="default"/>
        <w:lang w:val="ru-RU" w:eastAsia="en-US" w:bidi="ar-SA"/>
      </w:rPr>
    </w:lvl>
    <w:lvl w:ilvl="5" w:tplc="8A067206">
      <w:numFmt w:val="bullet"/>
      <w:lvlText w:val="•"/>
      <w:lvlJc w:val="left"/>
      <w:pPr>
        <w:ind w:left="4746" w:hanging="214"/>
      </w:pPr>
      <w:rPr>
        <w:rFonts w:hint="default"/>
        <w:lang w:val="ru-RU" w:eastAsia="en-US" w:bidi="ar-SA"/>
      </w:rPr>
    </w:lvl>
    <w:lvl w:ilvl="6" w:tplc="EFAC4A54">
      <w:numFmt w:val="bullet"/>
      <w:lvlText w:val="•"/>
      <w:lvlJc w:val="left"/>
      <w:pPr>
        <w:ind w:left="5695" w:hanging="214"/>
      </w:pPr>
      <w:rPr>
        <w:rFonts w:hint="default"/>
        <w:lang w:val="ru-RU" w:eastAsia="en-US" w:bidi="ar-SA"/>
      </w:rPr>
    </w:lvl>
    <w:lvl w:ilvl="7" w:tplc="F5902D90">
      <w:numFmt w:val="bullet"/>
      <w:lvlText w:val="•"/>
      <w:lvlJc w:val="left"/>
      <w:pPr>
        <w:ind w:left="6644" w:hanging="214"/>
      </w:pPr>
      <w:rPr>
        <w:rFonts w:hint="default"/>
        <w:lang w:val="ru-RU" w:eastAsia="en-US" w:bidi="ar-SA"/>
      </w:rPr>
    </w:lvl>
    <w:lvl w:ilvl="8" w:tplc="7AFA5280">
      <w:numFmt w:val="bullet"/>
      <w:lvlText w:val="•"/>
      <w:lvlJc w:val="left"/>
      <w:pPr>
        <w:ind w:left="7593" w:hanging="2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3C34"/>
    <w:rsid w:val="001C3C34"/>
    <w:rsid w:val="00552D6B"/>
    <w:rsid w:val="00E20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C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C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3C34"/>
    <w:pPr>
      <w:spacing w:before="117"/>
      <w:ind w:left="1" w:right="131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3C34"/>
    <w:pPr>
      <w:ind w:left="43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3C34"/>
    <w:pPr>
      <w:spacing w:before="117"/>
      <w:ind w:left="1" w:right="131"/>
      <w:jc w:val="both"/>
    </w:pPr>
  </w:style>
  <w:style w:type="paragraph" w:customStyle="1" w:styleId="TableParagraph">
    <w:name w:val="Table Paragraph"/>
    <w:basedOn w:val="a"/>
    <w:uiPriority w:val="1"/>
    <w:qFormat/>
    <w:rsid w:val="001C3C34"/>
    <w:pPr>
      <w:spacing w:before="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Sroki_rezult_apel.docx</vt:lpstr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Sroki_rezult_apel.docx</dc:title>
  <dc:creator>&lt;3720F8EAEEEBE0&gt;</dc:creator>
  <cp:lastModifiedBy>Admin</cp:lastModifiedBy>
  <cp:revision>2</cp:revision>
  <dcterms:created xsi:type="dcterms:W3CDTF">2025-11-24T13:14:00Z</dcterms:created>
  <dcterms:modified xsi:type="dcterms:W3CDTF">2025-11-24T12:10:00Z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2025-11-24T00:00:00Z</vt:filetime>
  </property>
  <property fmtid="{D5CDD505-2E9C-101B-9397-08002B2CF9AE}" pid="5" name="Producer">
    <vt:lpwstr>GPL Ghostscript 9.27</vt:lpwstr>
  </property>
</Properties>
</file>